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 ContentType="image/tif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Ttulo"/>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ipervnculo"/>
          </w:rPr>
          <w:t>keywords@ieee.org</w:t>
        </w:r>
      </w:hyperlink>
      <w:r>
        <w:t xml:space="preserve"> or visit </w:t>
      </w:r>
      <w:hyperlink r:id="rId10" w:history="1">
        <w:r w:rsidRPr="00F65266">
          <w:rPr>
            <w:rStyle w:val="Hipervnculo"/>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Ttulo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ipervnculo"/>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Ttulo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Ttulo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Ttulo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w:t>
      </w:r>
      <w:proofErr w:type="gramStart"/>
      <w:r>
        <w:t>.25</w:t>
      </w:r>
      <w:proofErr w:type="gramEnd"/>
      <w:r>
        <w:t>.”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t>
      </w:r>
      <w:proofErr w:type="gramStart"/>
      <w:r>
        <w:t>write</w:t>
      </w:r>
      <w:proofErr w:type="gramEnd"/>
      <w:r>
        <w:t xml:space="preserv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w:t>
      </w:r>
      <w:proofErr w:type="gramStart"/>
      <w:r>
        <w:t>that ...</w:t>
      </w:r>
      <w:proofErr w:type="gramEnd"/>
      <w:r>
        <w:t>”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Ttulo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ipervnculo"/>
          </w:rPr>
          <w:t>http://www.adobe.com/support/downloads/pdrvwin.htm</w:t>
        </w:r>
      </w:hyperlink>
      <w:r>
        <w:t xml:space="preserve"> (for Windows) or from </w:t>
      </w:r>
      <w:hyperlink r:id="rId13" w:history="1">
        <w:r>
          <w:rPr>
            <w:rStyle w:val="Hipervnculo"/>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Ttulo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Ttulo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4" o:title=""/>
          </v:shape>
          <o:OLEObject Type="Embed" ProgID="Equation.3" ShapeID="_x0000_i1025" DrawAspect="Content" ObjectID="_1420190627"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Ttulo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Ttulo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31084068" w14:textId="314EAA9A" w:rsidR="00E97B99" w:rsidRDefault="00216141" w:rsidP="00E97B99">
      <w:pPr>
        <w:pStyle w:val="Text"/>
        <w:rPr>
          <w:rStyle w:val="Hipervnculo"/>
          <w:sz w:val="18"/>
        </w:rPr>
      </w:pPr>
      <w:r>
        <w:t xml:space="preserve">A general IEEE </w:t>
      </w:r>
      <w:proofErr w:type="spellStart"/>
      <w:r>
        <w:t>style</w:t>
      </w:r>
      <w:r w:rsidR="00E97B99">
        <w:t>guide</w:t>
      </w:r>
      <w:proofErr w:type="spellEnd"/>
      <w:r w:rsidR="00E97B99">
        <w:t xml:space="preserve"> is available at </w:t>
      </w:r>
      <w:hyperlink r:id="rId16" w:history="1">
        <w:r w:rsidR="00E97B99" w:rsidRPr="00625E96">
          <w:rPr>
            <w:rStyle w:val="Hipervnculo"/>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Ttulo2"/>
        <w:numPr>
          <w:ilvl w:val="0"/>
          <w:numId w:val="0"/>
        </w:numPr>
      </w:pPr>
      <w:r w:rsidRPr="001F4C5C">
        <w:rPr>
          <w:noProof/>
          <w:lang w:val="es-ES" w:eastAsia="es-ES"/>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onotapie"/>
                              <w:ind w:firstLine="0"/>
                            </w:pPr>
                            <w:r>
                              <w:rPr>
                                <w:noProof/>
                                <w:sz w:val="20"/>
                                <w:szCs w:val="20"/>
                                <w:lang w:val="es-ES" w:eastAsia="es-ES"/>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onotapie"/>
                              <w:ind w:firstLine="0"/>
                            </w:pPr>
                            <w:r>
                              <w:t xml:space="preserve">Fig. 1.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onotapie"/>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lang w:val="es-ES" w:eastAsia="es-ES"/>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proofErr w:type="gramStart"/>
                                  <w:r>
                                    <w:rPr>
                                      <w:sz w:val="16"/>
                                      <w:szCs w:val="16"/>
                                    </w:rPr>
                                    <w:t>magnetic</w:t>
                                  </w:r>
                                  <w:proofErr w:type="gramEnd"/>
                                  <w:r>
                                    <w:rPr>
                                      <w:sz w:val="16"/>
                                      <w:szCs w:val="16"/>
                                    </w:rPr>
                                    <w:t xml:space="preserve">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proofErr w:type="gramStart"/>
                                  <w:r>
                                    <w:rPr>
                                      <w:sz w:val="16"/>
                                      <w:szCs w:val="16"/>
                                    </w:rPr>
                                    <w:t>magnetic</w:t>
                                  </w:r>
                                  <w:proofErr w:type="gramEnd"/>
                                  <w:r>
                                    <w:rPr>
                                      <w:sz w:val="16"/>
                                      <w:szCs w:val="16"/>
                                    </w:rPr>
                                    <w:t xml:space="preserve"> flux density, </w:t>
                                  </w:r>
                                </w:p>
                                <w:p w14:paraId="71064950" w14:textId="77777777" w:rsidR="00DE07FA" w:rsidRDefault="00DE07FA">
                                  <w:pPr>
                                    <w:rPr>
                                      <w:sz w:val="16"/>
                                      <w:szCs w:val="16"/>
                                    </w:rPr>
                                  </w:pPr>
                                  <w:r>
                                    <w:rPr>
                                      <w:sz w:val="16"/>
                                      <w:szCs w:val="16"/>
                                    </w:rPr>
                                    <w:t xml:space="preserve">  </w:t>
                                  </w:r>
                                  <w:proofErr w:type="gramStart"/>
                                  <w:r>
                                    <w:rPr>
                                      <w:sz w:val="16"/>
                                      <w:szCs w:val="16"/>
                                    </w:rPr>
                                    <w:t>magnetic</w:t>
                                  </w:r>
                                  <w:proofErr w:type="gramEnd"/>
                                  <w:r>
                                    <w:rPr>
                                      <w:sz w:val="16"/>
                                      <w:szCs w:val="16"/>
                                    </w:rPr>
                                    <w:t xml:space="preserve">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proofErr w:type="gramStart"/>
                                  <w:r>
                                    <w:rPr>
                                      <w:sz w:val="16"/>
                                      <w:szCs w:val="16"/>
                                    </w:rPr>
                                    <w:t>magnetic</w:t>
                                  </w:r>
                                  <w:proofErr w:type="gramEnd"/>
                                  <w:r>
                                    <w:rPr>
                                      <w:sz w:val="16"/>
                                      <w:szCs w:val="16"/>
                                    </w:rPr>
                                    <w:t xml:space="preserve">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proofErr w:type="gramStart"/>
                                  <w:r>
                                    <w:rPr>
                                      <w:i/>
                                      <w:iCs/>
                                      <w:sz w:val="16"/>
                                      <w:szCs w:val="16"/>
                                    </w:rPr>
                                    <w:t>m</w:t>
                                  </w:r>
                                  <w:proofErr w:type="gramEnd"/>
                                </w:p>
                              </w:tc>
                              <w:tc>
                                <w:tcPr>
                                  <w:tcW w:w="1710" w:type="dxa"/>
                                  <w:tcBorders>
                                    <w:top w:val="nil"/>
                                    <w:left w:val="nil"/>
                                    <w:bottom w:val="nil"/>
                                    <w:right w:val="nil"/>
                                  </w:tcBorders>
                                </w:tcPr>
                                <w:p w14:paraId="50377045" w14:textId="77777777" w:rsidR="00DE07FA" w:rsidRDefault="00DE07FA">
                                  <w:pPr>
                                    <w:rPr>
                                      <w:sz w:val="16"/>
                                      <w:szCs w:val="16"/>
                                      <w:vertAlign w:val="superscript"/>
                                    </w:rPr>
                                  </w:pPr>
                                  <w:proofErr w:type="gramStart"/>
                                  <w:r>
                                    <w:rPr>
                                      <w:sz w:val="16"/>
                                      <w:szCs w:val="16"/>
                                    </w:rPr>
                                    <w:t>magnetic</w:t>
                                  </w:r>
                                  <w:proofErr w:type="gramEnd"/>
                                  <w:r>
                                    <w:rPr>
                                      <w:sz w:val="16"/>
                                      <w:szCs w:val="16"/>
                                    </w:rPr>
                                    <w:t xml:space="preserve">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proofErr w:type="gramStart"/>
                                  <w:r>
                                    <w:rPr>
                                      <w:sz w:val="16"/>
                                      <w:szCs w:val="16"/>
                                    </w:rPr>
                                    <w:t>specific</w:t>
                                  </w:r>
                                  <w:proofErr w:type="gramEnd"/>
                                  <w:r>
                                    <w:rPr>
                                      <w:sz w:val="16"/>
                                      <w:szCs w:val="16"/>
                                    </w:rPr>
                                    <w:t xml:space="preserve">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proofErr w:type="gramStart"/>
                                  <w:r>
                                    <w:rPr>
                                      <w:i/>
                                      <w:iCs/>
                                      <w:sz w:val="16"/>
                                      <w:szCs w:val="16"/>
                                    </w:rPr>
                                    <w:t>j</w:t>
                                  </w:r>
                                  <w:proofErr w:type="gramEnd"/>
                                </w:p>
                              </w:tc>
                              <w:tc>
                                <w:tcPr>
                                  <w:tcW w:w="1710" w:type="dxa"/>
                                  <w:tcBorders>
                                    <w:top w:val="nil"/>
                                    <w:left w:val="nil"/>
                                    <w:bottom w:val="nil"/>
                                    <w:right w:val="nil"/>
                                  </w:tcBorders>
                                </w:tcPr>
                                <w:p w14:paraId="554F13BD" w14:textId="77777777" w:rsidR="00DE07FA" w:rsidRDefault="00DE07FA">
                                  <w:pPr>
                                    <w:rPr>
                                      <w:sz w:val="16"/>
                                      <w:szCs w:val="16"/>
                                    </w:rPr>
                                  </w:pPr>
                                  <w:proofErr w:type="gramStart"/>
                                  <w:r>
                                    <w:rPr>
                                      <w:sz w:val="16"/>
                                      <w:szCs w:val="16"/>
                                    </w:rPr>
                                    <w:t>magnetic</w:t>
                                  </w:r>
                                  <w:proofErr w:type="gramEnd"/>
                                  <w:r>
                                    <w:rPr>
                                      <w:sz w:val="16"/>
                                      <w:szCs w:val="16"/>
                                    </w:rPr>
                                    <w:t xml:space="preserve"> dipole </w:t>
                                  </w:r>
                                </w:p>
                                <w:p w14:paraId="55B520C3" w14:textId="77777777" w:rsidR="00DE07FA" w:rsidRDefault="00DE07FA">
                                  <w:pPr>
                                    <w:rPr>
                                      <w:sz w:val="16"/>
                                      <w:szCs w:val="16"/>
                                    </w:rPr>
                                  </w:pPr>
                                  <w:r>
                                    <w:rPr>
                                      <w:sz w:val="16"/>
                                      <w:szCs w:val="16"/>
                                    </w:rPr>
                                    <w:t xml:space="preserve">  </w:t>
                                  </w:r>
                                  <w:proofErr w:type="gramStart"/>
                                  <w:r>
                                    <w:rPr>
                                      <w:sz w:val="16"/>
                                      <w:szCs w:val="16"/>
                                    </w:rPr>
                                    <w:t>moment</w:t>
                                  </w:r>
                                  <w:proofErr w:type="gramEnd"/>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proofErr w:type="gramStart"/>
                                  <w:r>
                                    <w:rPr>
                                      <w:sz w:val="16"/>
                                      <w:szCs w:val="16"/>
                                    </w:rPr>
                                    <w:t>magnetic</w:t>
                                  </w:r>
                                  <w:proofErr w:type="gramEnd"/>
                                  <w:r>
                                    <w:rPr>
                                      <w:sz w:val="16"/>
                                      <w:szCs w:val="16"/>
                                    </w:rPr>
                                    <w:t xml:space="preserve">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proofErr w:type="gramStart"/>
                                  <w:r>
                                    <w:rPr>
                                      <w:sz w:val="16"/>
                                      <w:szCs w:val="16"/>
                                    </w:rPr>
                                    <w:t>susceptibility</w:t>
                                  </w:r>
                                  <w:proofErr w:type="gramEnd"/>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proofErr w:type="gramStart"/>
                                  <w:r>
                                    <w:rPr>
                                      <w:sz w:val="16"/>
                                      <w:szCs w:val="16"/>
                                    </w:rPr>
                                    <w:t>mass</w:t>
                                  </w:r>
                                  <w:proofErr w:type="gramEnd"/>
                                  <w:r>
                                    <w:rPr>
                                      <w:sz w:val="16"/>
                                      <w:szCs w:val="16"/>
                                    </w:rPr>
                                    <w:t xml:space="preserve">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proofErr w:type="gramStart"/>
                                  <w:r>
                                    <w:rPr>
                                      <w:sz w:val="16"/>
                                      <w:szCs w:val="16"/>
                                    </w:rPr>
                                    <w:t>permeability</w:t>
                                  </w:r>
                                  <w:proofErr w:type="gramEnd"/>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proofErr w:type="gramStart"/>
                                  <w:r>
                                    <w:rPr>
                                      <w:sz w:val="16"/>
                                      <w:szCs w:val="16"/>
                                      <w:vertAlign w:val="subscript"/>
                                    </w:rPr>
                                    <w:t>r</w:t>
                                  </w:r>
                                  <w:proofErr w:type="gramEnd"/>
                                </w:p>
                              </w:tc>
                              <w:tc>
                                <w:tcPr>
                                  <w:tcW w:w="1710" w:type="dxa"/>
                                  <w:tcBorders>
                                    <w:top w:val="nil"/>
                                    <w:left w:val="nil"/>
                                    <w:bottom w:val="nil"/>
                                    <w:right w:val="nil"/>
                                  </w:tcBorders>
                                </w:tcPr>
                                <w:p w14:paraId="2BEBBB10" w14:textId="77777777" w:rsidR="00DE07FA" w:rsidRDefault="00DE07FA">
                                  <w:pPr>
                                    <w:rPr>
                                      <w:sz w:val="16"/>
                                      <w:szCs w:val="16"/>
                                    </w:rPr>
                                  </w:pPr>
                                  <w:proofErr w:type="gramStart"/>
                                  <w:r>
                                    <w:rPr>
                                      <w:sz w:val="16"/>
                                      <w:szCs w:val="16"/>
                                    </w:rPr>
                                    <w:t>relative</w:t>
                                  </w:r>
                                  <w:proofErr w:type="gramEnd"/>
                                  <w:r>
                                    <w:rPr>
                                      <w:sz w:val="16"/>
                                      <w:szCs w:val="16"/>
                                    </w:rPr>
                                    <w:t xml:space="preser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proofErr w:type="gramStart"/>
                                  <w:r>
                                    <w:rPr>
                                      <w:sz w:val="16"/>
                                      <w:szCs w:val="16"/>
                                      <w:vertAlign w:val="subscript"/>
                                    </w:rPr>
                                    <w:t>r</w:t>
                                  </w:r>
                                  <w:proofErr w:type="gramEnd"/>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proofErr w:type="gramStart"/>
                                  <w:r>
                                    <w:rPr>
                                      <w:i/>
                                      <w:iCs/>
                                      <w:sz w:val="16"/>
                                      <w:szCs w:val="16"/>
                                    </w:rPr>
                                    <w:t>w</w:t>
                                  </w:r>
                                  <w:proofErr w:type="gramEnd"/>
                                  <w:r>
                                    <w:rPr>
                                      <w:i/>
                                      <w:iCs/>
                                      <w:sz w:val="16"/>
                                      <w:szCs w:val="16"/>
                                    </w:rPr>
                                    <w:t>, W</w:t>
                                  </w:r>
                                </w:p>
                              </w:tc>
                              <w:tc>
                                <w:tcPr>
                                  <w:tcW w:w="1710" w:type="dxa"/>
                                  <w:tcBorders>
                                    <w:top w:val="nil"/>
                                    <w:left w:val="nil"/>
                                    <w:bottom w:val="nil"/>
                                    <w:right w:val="nil"/>
                                  </w:tcBorders>
                                </w:tcPr>
                                <w:p w14:paraId="40428FD0" w14:textId="77777777" w:rsidR="00DE07FA" w:rsidRDefault="00DE07FA">
                                  <w:pPr>
                                    <w:rPr>
                                      <w:sz w:val="16"/>
                                      <w:szCs w:val="16"/>
                                    </w:rPr>
                                  </w:pPr>
                                  <w:proofErr w:type="gramStart"/>
                                  <w:r>
                                    <w:rPr>
                                      <w:sz w:val="16"/>
                                      <w:szCs w:val="16"/>
                                    </w:rPr>
                                    <w:t>energy</w:t>
                                  </w:r>
                                  <w:proofErr w:type="gramEnd"/>
                                  <w:r>
                                    <w:rPr>
                                      <w:sz w:val="16"/>
                                      <w:szCs w:val="16"/>
                                    </w:rPr>
                                    <w:t xml:space="preserve">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proofErr w:type="gramStart"/>
                                  <w:r>
                                    <w:rPr>
                                      <w:sz w:val="16"/>
                                      <w:szCs w:val="16"/>
                                    </w:rPr>
                                    <w:t>demagnetizing</w:t>
                                  </w:r>
                                  <w:proofErr w:type="gramEnd"/>
                                  <w:r>
                                    <w:rPr>
                                      <w:sz w:val="16"/>
                                      <w:szCs w:val="16"/>
                                    </w:rPr>
                                    <w:t xml:space="preserve">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notapie"/>
                            </w:pPr>
                            <w:r>
                              <w:t xml:space="preserve">Vertical lines are optional in tables. Statements that serve as captions for the entire table do not need footnote letters. </w:t>
                            </w:r>
                          </w:p>
                          <w:p w14:paraId="436183EB" w14:textId="6AE5581F" w:rsidR="00DE07FA" w:rsidRDefault="00DE07FA" w:rsidP="00E97B99">
                            <w:pPr>
                              <w:pStyle w:val="Textonotapie"/>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onotapie"/>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proofErr w:type="gramStart"/>
                            <w:r>
                              <w:rPr>
                                <w:sz w:val="16"/>
                                <w:szCs w:val="16"/>
                              </w:rPr>
                              <w:t>magnetic</w:t>
                            </w:r>
                            <w:proofErr w:type="gramEnd"/>
                            <w:r>
                              <w:rPr>
                                <w:sz w:val="16"/>
                                <w:szCs w:val="16"/>
                              </w:rPr>
                              <w:t xml:space="preserve">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proofErr w:type="gramStart"/>
                            <w:r>
                              <w:rPr>
                                <w:sz w:val="16"/>
                                <w:szCs w:val="16"/>
                              </w:rPr>
                              <w:t>magnetic</w:t>
                            </w:r>
                            <w:proofErr w:type="gramEnd"/>
                            <w:r>
                              <w:rPr>
                                <w:sz w:val="16"/>
                                <w:szCs w:val="16"/>
                              </w:rPr>
                              <w:t xml:space="preserve"> flux density, </w:t>
                            </w:r>
                          </w:p>
                          <w:p w14:paraId="71064950" w14:textId="77777777" w:rsidR="00DE07FA" w:rsidRDefault="00DE07FA">
                            <w:pPr>
                              <w:rPr>
                                <w:sz w:val="16"/>
                                <w:szCs w:val="16"/>
                              </w:rPr>
                            </w:pPr>
                            <w:r>
                              <w:rPr>
                                <w:sz w:val="16"/>
                                <w:szCs w:val="16"/>
                              </w:rPr>
                              <w:t xml:space="preserve">  </w:t>
                            </w:r>
                            <w:proofErr w:type="gramStart"/>
                            <w:r>
                              <w:rPr>
                                <w:sz w:val="16"/>
                                <w:szCs w:val="16"/>
                              </w:rPr>
                              <w:t>magnetic</w:t>
                            </w:r>
                            <w:proofErr w:type="gramEnd"/>
                            <w:r>
                              <w:rPr>
                                <w:sz w:val="16"/>
                                <w:szCs w:val="16"/>
                              </w:rPr>
                              <w:t xml:space="preserve">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proofErr w:type="gramStart"/>
                            <w:r>
                              <w:rPr>
                                <w:sz w:val="16"/>
                                <w:szCs w:val="16"/>
                              </w:rPr>
                              <w:t>magnetic</w:t>
                            </w:r>
                            <w:proofErr w:type="gramEnd"/>
                            <w:r>
                              <w:rPr>
                                <w:sz w:val="16"/>
                                <w:szCs w:val="16"/>
                              </w:rPr>
                              <w:t xml:space="preserve">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proofErr w:type="gramStart"/>
                            <w:r>
                              <w:rPr>
                                <w:i/>
                                <w:iCs/>
                                <w:sz w:val="16"/>
                                <w:szCs w:val="16"/>
                              </w:rPr>
                              <w:t>m</w:t>
                            </w:r>
                            <w:proofErr w:type="gramEnd"/>
                          </w:p>
                        </w:tc>
                        <w:tc>
                          <w:tcPr>
                            <w:tcW w:w="1710" w:type="dxa"/>
                            <w:tcBorders>
                              <w:top w:val="nil"/>
                              <w:left w:val="nil"/>
                              <w:bottom w:val="nil"/>
                              <w:right w:val="nil"/>
                            </w:tcBorders>
                          </w:tcPr>
                          <w:p w14:paraId="50377045" w14:textId="77777777" w:rsidR="00DE07FA" w:rsidRDefault="00DE07FA">
                            <w:pPr>
                              <w:rPr>
                                <w:sz w:val="16"/>
                                <w:szCs w:val="16"/>
                                <w:vertAlign w:val="superscript"/>
                              </w:rPr>
                            </w:pPr>
                            <w:proofErr w:type="gramStart"/>
                            <w:r>
                              <w:rPr>
                                <w:sz w:val="16"/>
                                <w:szCs w:val="16"/>
                              </w:rPr>
                              <w:t>magnetic</w:t>
                            </w:r>
                            <w:proofErr w:type="gramEnd"/>
                            <w:r>
                              <w:rPr>
                                <w:sz w:val="16"/>
                                <w:szCs w:val="16"/>
                              </w:rPr>
                              <w:t xml:space="preserve">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proofErr w:type="gramStart"/>
                            <w:r>
                              <w:rPr>
                                <w:sz w:val="16"/>
                                <w:szCs w:val="16"/>
                              </w:rPr>
                              <w:t>specific</w:t>
                            </w:r>
                            <w:proofErr w:type="gramEnd"/>
                            <w:r>
                              <w:rPr>
                                <w:sz w:val="16"/>
                                <w:szCs w:val="16"/>
                              </w:rPr>
                              <w:t xml:space="preserve">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proofErr w:type="gramStart"/>
                            <w:r>
                              <w:rPr>
                                <w:i/>
                                <w:iCs/>
                                <w:sz w:val="16"/>
                                <w:szCs w:val="16"/>
                              </w:rPr>
                              <w:t>j</w:t>
                            </w:r>
                            <w:proofErr w:type="gramEnd"/>
                          </w:p>
                        </w:tc>
                        <w:tc>
                          <w:tcPr>
                            <w:tcW w:w="1710" w:type="dxa"/>
                            <w:tcBorders>
                              <w:top w:val="nil"/>
                              <w:left w:val="nil"/>
                              <w:bottom w:val="nil"/>
                              <w:right w:val="nil"/>
                            </w:tcBorders>
                          </w:tcPr>
                          <w:p w14:paraId="554F13BD" w14:textId="77777777" w:rsidR="00DE07FA" w:rsidRDefault="00DE07FA">
                            <w:pPr>
                              <w:rPr>
                                <w:sz w:val="16"/>
                                <w:szCs w:val="16"/>
                              </w:rPr>
                            </w:pPr>
                            <w:proofErr w:type="gramStart"/>
                            <w:r>
                              <w:rPr>
                                <w:sz w:val="16"/>
                                <w:szCs w:val="16"/>
                              </w:rPr>
                              <w:t>magnetic</w:t>
                            </w:r>
                            <w:proofErr w:type="gramEnd"/>
                            <w:r>
                              <w:rPr>
                                <w:sz w:val="16"/>
                                <w:szCs w:val="16"/>
                              </w:rPr>
                              <w:t xml:space="preserve"> dipole </w:t>
                            </w:r>
                          </w:p>
                          <w:p w14:paraId="55B520C3" w14:textId="77777777" w:rsidR="00DE07FA" w:rsidRDefault="00DE07FA">
                            <w:pPr>
                              <w:rPr>
                                <w:sz w:val="16"/>
                                <w:szCs w:val="16"/>
                              </w:rPr>
                            </w:pPr>
                            <w:r>
                              <w:rPr>
                                <w:sz w:val="16"/>
                                <w:szCs w:val="16"/>
                              </w:rPr>
                              <w:t xml:space="preserve">  </w:t>
                            </w:r>
                            <w:proofErr w:type="gramStart"/>
                            <w:r>
                              <w:rPr>
                                <w:sz w:val="16"/>
                                <w:szCs w:val="16"/>
                              </w:rPr>
                              <w:t>moment</w:t>
                            </w:r>
                            <w:proofErr w:type="gramEnd"/>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proofErr w:type="gramStart"/>
                            <w:r>
                              <w:rPr>
                                <w:sz w:val="16"/>
                                <w:szCs w:val="16"/>
                              </w:rPr>
                              <w:t>magnetic</w:t>
                            </w:r>
                            <w:proofErr w:type="gramEnd"/>
                            <w:r>
                              <w:rPr>
                                <w:sz w:val="16"/>
                                <w:szCs w:val="16"/>
                              </w:rPr>
                              <w:t xml:space="preserve">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proofErr w:type="gramStart"/>
                            <w:r>
                              <w:rPr>
                                <w:sz w:val="16"/>
                                <w:szCs w:val="16"/>
                              </w:rPr>
                              <w:t>susceptibility</w:t>
                            </w:r>
                            <w:proofErr w:type="gramEnd"/>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proofErr w:type="gramStart"/>
                            <w:r>
                              <w:rPr>
                                <w:sz w:val="16"/>
                                <w:szCs w:val="16"/>
                              </w:rPr>
                              <w:t>mass</w:t>
                            </w:r>
                            <w:proofErr w:type="gramEnd"/>
                            <w:r>
                              <w:rPr>
                                <w:sz w:val="16"/>
                                <w:szCs w:val="16"/>
                              </w:rPr>
                              <w:t xml:space="preserve">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proofErr w:type="gramStart"/>
                            <w:r>
                              <w:rPr>
                                <w:sz w:val="16"/>
                                <w:szCs w:val="16"/>
                              </w:rPr>
                              <w:t>permeability</w:t>
                            </w:r>
                            <w:proofErr w:type="gramEnd"/>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proofErr w:type="gramStart"/>
                            <w:r>
                              <w:rPr>
                                <w:sz w:val="16"/>
                                <w:szCs w:val="16"/>
                                <w:vertAlign w:val="subscript"/>
                              </w:rPr>
                              <w:t>r</w:t>
                            </w:r>
                            <w:proofErr w:type="gramEnd"/>
                          </w:p>
                        </w:tc>
                        <w:tc>
                          <w:tcPr>
                            <w:tcW w:w="1710" w:type="dxa"/>
                            <w:tcBorders>
                              <w:top w:val="nil"/>
                              <w:left w:val="nil"/>
                              <w:bottom w:val="nil"/>
                              <w:right w:val="nil"/>
                            </w:tcBorders>
                          </w:tcPr>
                          <w:p w14:paraId="2BEBBB10" w14:textId="77777777" w:rsidR="00DE07FA" w:rsidRDefault="00DE07FA">
                            <w:pPr>
                              <w:rPr>
                                <w:sz w:val="16"/>
                                <w:szCs w:val="16"/>
                              </w:rPr>
                            </w:pPr>
                            <w:proofErr w:type="gramStart"/>
                            <w:r>
                              <w:rPr>
                                <w:sz w:val="16"/>
                                <w:szCs w:val="16"/>
                              </w:rPr>
                              <w:t>relative</w:t>
                            </w:r>
                            <w:proofErr w:type="gramEnd"/>
                            <w:r>
                              <w:rPr>
                                <w:sz w:val="16"/>
                                <w:szCs w:val="16"/>
                              </w:rPr>
                              <w:t xml:space="preser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proofErr w:type="gramStart"/>
                            <w:r>
                              <w:rPr>
                                <w:sz w:val="16"/>
                                <w:szCs w:val="16"/>
                                <w:vertAlign w:val="subscript"/>
                              </w:rPr>
                              <w:t>r</w:t>
                            </w:r>
                            <w:proofErr w:type="gramEnd"/>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proofErr w:type="gramStart"/>
                            <w:r>
                              <w:rPr>
                                <w:i/>
                                <w:iCs/>
                                <w:sz w:val="16"/>
                                <w:szCs w:val="16"/>
                              </w:rPr>
                              <w:t>w</w:t>
                            </w:r>
                            <w:proofErr w:type="gramEnd"/>
                            <w:r>
                              <w:rPr>
                                <w:i/>
                                <w:iCs/>
                                <w:sz w:val="16"/>
                                <w:szCs w:val="16"/>
                              </w:rPr>
                              <w:t>, W</w:t>
                            </w:r>
                          </w:p>
                        </w:tc>
                        <w:tc>
                          <w:tcPr>
                            <w:tcW w:w="1710" w:type="dxa"/>
                            <w:tcBorders>
                              <w:top w:val="nil"/>
                              <w:left w:val="nil"/>
                              <w:bottom w:val="nil"/>
                              <w:right w:val="nil"/>
                            </w:tcBorders>
                          </w:tcPr>
                          <w:p w14:paraId="40428FD0" w14:textId="77777777" w:rsidR="00DE07FA" w:rsidRDefault="00DE07FA">
                            <w:pPr>
                              <w:rPr>
                                <w:sz w:val="16"/>
                                <w:szCs w:val="16"/>
                              </w:rPr>
                            </w:pPr>
                            <w:proofErr w:type="gramStart"/>
                            <w:r>
                              <w:rPr>
                                <w:sz w:val="16"/>
                                <w:szCs w:val="16"/>
                              </w:rPr>
                              <w:t>energy</w:t>
                            </w:r>
                            <w:proofErr w:type="gramEnd"/>
                            <w:r>
                              <w:rPr>
                                <w:sz w:val="16"/>
                                <w:szCs w:val="16"/>
                              </w:rPr>
                              <w:t xml:space="preserve">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proofErr w:type="gramStart"/>
                            <w:r>
                              <w:rPr>
                                <w:sz w:val="16"/>
                                <w:szCs w:val="16"/>
                              </w:rPr>
                              <w:t>demagnetizing</w:t>
                            </w:r>
                            <w:proofErr w:type="gramEnd"/>
                            <w:r>
                              <w:rPr>
                                <w:sz w:val="16"/>
                                <w:szCs w:val="16"/>
                              </w:rPr>
                              <w:t xml:space="preserve">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notapie"/>
                      </w:pPr>
                      <w:r>
                        <w:t xml:space="preserve">Vertical lines are optional in tables. Statements that serve as captions for the entire table do not need footnote letters. </w:t>
                      </w:r>
                    </w:p>
                    <w:p w14:paraId="436183EB" w14:textId="6AE5581F" w:rsidR="00DE07FA" w:rsidRDefault="00DE07FA" w:rsidP="00E97B99">
                      <w:pPr>
                        <w:pStyle w:val="Textonotapie"/>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onotapie"/>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Ttulo1"/>
      </w:pPr>
      <w:r w:rsidRPr="00E857A2">
        <w:t>Guidelines for Graphics Preparation</w:t>
      </w:r>
      <w:r>
        <w:t xml:space="preserve"> </w:t>
      </w:r>
      <w:r w:rsidR="009E484E">
        <w:br/>
      </w:r>
      <w:r>
        <w:t>and Submission</w:t>
      </w:r>
    </w:p>
    <w:p w14:paraId="31389186" w14:textId="77777777" w:rsidR="001B36B1" w:rsidRPr="00E857A2" w:rsidRDefault="001B36B1" w:rsidP="001F4C5C">
      <w:pPr>
        <w:pStyle w:val="Ttulo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Ttulo3"/>
        <w:jc w:val="both"/>
        <w:rPr>
          <w:rStyle w:val="Ttulo2Car"/>
          <w:rFonts w:ascii="Times" w:hAnsi="Times" w:cs="Verdana"/>
          <w:i/>
          <w:color w:val="000000" w:themeColor="text1"/>
        </w:rPr>
      </w:pPr>
      <w:r w:rsidRPr="005052CD">
        <w:rPr>
          <w:rStyle w:val="Ttulo2Car"/>
          <w:i/>
        </w:rPr>
        <w:t>Color/</w:t>
      </w:r>
      <w:proofErr w:type="spellStart"/>
      <w:r w:rsidRPr="005052CD">
        <w:rPr>
          <w:rStyle w:val="Ttulo2Car"/>
          <w:i/>
        </w:rPr>
        <w:t>Grayscale</w:t>
      </w:r>
      <w:proofErr w:type="spellEnd"/>
      <w:r w:rsidRPr="005052CD">
        <w:rPr>
          <w:rStyle w:val="Ttulo2Car"/>
          <w:i/>
        </w:rPr>
        <w:t xml:space="preserve"> figures</w:t>
      </w:r>
    </w:p>
    <w:p w14:paraId="5906BB1E" w14:textId="77777777" w:rsidR="001B36B1" w:rsidRPr="001F4C5C" w:rsidRDefault="0013354F"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Ttulo3"/>
        <w:jc w:val="both"/>
        <w:rPr>
          <w:rStyle w:val="Ttulo2Car"/>
          <w:rFonts w:ascii="Times" w:hAnsi="Times" w:cs="Verdana"/>
          <w:i/>
          <w:iCs/>
          <w:color w:val="000000" w:themeColor="text1"/>
        </w:rPr>
      </w:pPr>
      <w:proofErr w:type="spellStart"/>
      <w:r w:rsidRPr="005052CD">
        <w:rPr>
          <w:rStyle w:val="Ttulo2Car"/>
          <w:i/>
        </w:rPr>
        <w:t>Lineart</w:t>
      </w:r>
      <w:proofErr w:type="spellEnd"/>
      <w:r w:rsidRPr="005052CD">
        <w:rPr>
          <w:rStyle w:val="Ttulo2Car"/>
          <w:i/>
        </w:rPr>
        <w:t xml:space="preserve"> figures</w:t>
      </w:r>
    </w:p>
    <w:p w14:paraId="66E96ED0"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composed of only black lines and shapes. These figures should have no shades or </w:t>
      </w:r>
      <w:proofErr w:type="gramStart"/>
      <w:r w:rsidRPr="001F4C5C">
        <w:rPr>
          <w:rStyle w:val="BodyText2"/>
          <w:rFonts w:ascii="Times" w:hAnsi="Times"/>
          <w:i w:val="0"/>
          <w:color w:val="000000" w:themeColor="text1"/>
          <w:sz w:val="20"/>
          <w:szCs w:val="20"/>
        </w:rPr>
        <w:t>half-tones</w:t>
      </w:r>
      <w:proofErr w:type="gramEnd"/>
      <w:r w:rsidRPr="001F4C5C">
        <w:rPr>
          <w:rStyle w:val="BodyText2"/>
          <w:rFonts w:ascii="Times" w:hAnsi="Times"/>
          <w:i w:val="0"/>
          <w:color w:val="000000" w:themeColor="text1"/>
          <w:sz w:val="20"/>
          <w:szCs w:val="20"/>
        </w:rPr>
        <w:t xml:space="preserve"> of gray. </w:t>
      </w:r>
      <w:proofErr w:type="gramStart"/>
      <w:r w:rsidRPr="001F4C5C">
        <w:rPr>
          <w:rStyle w:val="BodyText2"/>
          <w:rFonts w:ascii="Times" w:hAnsi="Times"/>
          <w:i w:val="0"/>
          <w:color w:val="000000" w:themeColor="text1"/>
          <w:sz w:val="20"/>
          <w:szCs w:val="20"/>
        </w:rPr>
        <w:t>Only black and white.</w:t>
      </w:r>
      <w:proofErr w:type="gramEnd"/>
    </w:p>
    <w:p w14:paraId="244D10FC" w14:textId="510B40B8" w:rsidR="0013354F" w:rsidRPr="009E484E" w:rsidRDefault="00216141" w:rsidP="001F4C5C">
      <w:pPr>
        <w:pStyle w:val="Ttulo3"/>
        <w:jc w:val="both"/>
        <w:rPr>
          <w:rStyle w:val="BodyText2"/>
          <w:rFonts w:ascii="Times" w:hAnsi="Times"/>
          <w:i w:val="0"/>
          <w:iCs w:val="0"/>
          <w:color w:val="000000" w:themeColor="text1"/>
          <w:sz w:val="20"/>
          <w:szCs w:val="20"/>
        </w:rPr>
      </w:pPr>
      <w:r>
        <w:rPr>
          <w:rStyle w:val="Ttulo2Car"/>
          <w:i/>
        </w:rPr>
        <w:t>Author p</w:t>
      </w:r>
      <w:r w:rsidR="001B36B1" w:rsidRPr="005052CD">
        <w:rPr>
          <w:rStyle w:val="Ttulo2Car"/>
          <w:i/>
        </w:rPr>
        <w:t>hotos</w:t>
      </w:r>
    </w:p>
    <w:p w14:paraId="3B914AD8"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w:t>
      </w:r>
      <w:proofErr w:type="gramStart"/>
      <w:r w:rsidRPr="001F4C5C">
        <w:rPr>
          <w:rStyle w:val="BodyText2"/>
          <w:rFonts w:ascii="Times" w:hAnsi="Times"/>
          <w:i w:val="0"/>
          <w:color w:val="000000" w:themeColor="text1"/>
          <w:sz w:val="20"/>
          <w:szCs w:val="20"/>
        </w:rPr>
        <w:t>authors which</w:t>
      </w:r>
      <w:proofErr w:type="gramEnd"/>
      <w:r w:rsidRPr="001F4C5C">
        <w:rPr>
          <w:rStyle w:val="BodyText2"/>
          <w:rFonts w:ascii="Times" w:hAnsi="Times"/>
          <w:i w:val="0"/>
          <w:color w:val="000000" w:themeColor="text1"/>
          <w:sz w:val="20"/>
          <w:szCs w:val="20"/>
        </w:rPr>
        <w:t xml:space="preserve"> appear at the end of our papers. </w:t>
      </w:r>
    </w:p>
    <w:p w14:paraId="4FF11C41" w14:textId="77777777" w:rsidR="001B36B1" w:rsidRPr="001F4C5C" w:rsidRDefault="001B36B1" w:rsidP="001F4C5C">
      <w:pPr>
        <w:pStyle w:val="Ttulo3"/>
        <w:jc w:val="both"/>
        <w:rPr>
          <w:rStyle w:val="BodyText2"/>
          <w:rFonts w:ascii="Times" w:hAnsi="Times"/>
          <w:i w:val="0"/>
          <w:iCs w:val="0"/>
          <w:color w:val="000000" w:themeColor="text1"/>
          <w:sz w:val="20"/>
          <w:szCs w:val="20"/>
        </w:rPr>
      </w:pPr>
      <w:r w:rsidRPr="005052CD">
        <w:rPr>
          <w:rStyle w:val="Ttulo2C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 xml:space="preserve">Data </w:t>
      </w:r>
      <w:proofErr w:type="gramStart"/>
      <w:r w:rsidRPr="001F4C5C">
        <w:rPr>
          <w:rStyle w:val="BodyText2"/>
          <w:rFonts w:ascii="Times" w:hAnsi="Times"/>
          <w:i w:val="0"/>
          <w:color w:val="000000" w:themeColor="text1"/>
          <w:sz w:val="20"/>
          <w:szCs w:val="20"/>
        </w:rPr>
        <w:t>charts which</w:t>
      </w:r>
      <w:proofErr w:type="gramEnd"/>
      <w:r w:rsidRPr="001F4C5C">
        <w:rPr>
          <w:rStyle w:val="BodyText2"/>
          <w:rFonts w:ascii="Times" w:hAnsi="Times"/>
          <w:i w:val="0"/>
          <w:color w:val="000000" w:themeColor="text1"/>
          <w:sz w:val="20"/>
          <w:szCs w:val="20"/>
        </w:rPr>
        <w:t xml:space="preserve"> are typically black and white, but sometimes include color.</w:t>
      </w:r>
    </w:p>
    <w:p w14:paraId="6FD5D702" w14:textId="45CC3CAA" w:rsidR="001B36B1" w:rsidRPr="00A95C50" w:rsidRDefault="00216141" w:rsidP="001F4C5C">
      <w:pPr>
        <w:pStyle w:val="Ttulo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xml:space="preserve">, and another is </w:t>
      </w:r>
      <w:proofErr w:type="spellStart"/>
      <w:r>
        <w:rPr>
          <w:rFonts w:ascii="Times" w:hAnsi="Times" w:cs="Verdana"/>
          <w:color w:val="000000" w:themeColor="text1"/>
        </w:rPr>
        <w:t>grayscale</w:t>
      </w:r>
      <w:proofErr w:type="spellEnd"/>
      <w:r>
        <w:rPr>
          <w:rFonts w:ascii="Times" w:hAnsi="Times" w:cs="Verdana"/>
          <w:color w:val="000000" w:themeColor="text1"/>
        </w:rPr>
        <w:t xml:space="preserv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Ttulo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Ttulo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Ttulo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w:t>
      </w:r>
      <w:proofErr w:type="spellStart"/>
      <w:r w:rsidRPr="001F4C5C">
        <w:rPr>
          <w:rStyle w:val="bodytype"/>
          <w:rFonts w:ascii="Times" w:hAnsi="Times"/>
          <w:color w:val="000000" w:themeColor="text1"/>
          <w:sz w:val="20"/>
          <w:szCs w:val="20"/>
        </w:rPr>
        <w:t>grayscale</w:t>
      </w:r>
      <w:proofErr w:type="spellEnd"/>
      <w:r w:rsidRPr="001F4C5C">
        <w:rPr>
          <w:rStyle w:val="bodytype"/>
          <w:rFonts w:ascii="Times" w:hAnsi="Times"/>
          <w:color w:val="000000" w:themeColor="text1"/>
          <w:sz w:val="20"/>
          <w:szCs w:val="20"/>
        </w:rPr>
        <w:t xml:space="preserv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 xml:space="preserve">lor spaces are </w:t>
      </w:r>
      <w:proofErr w:type="spellStart"/>
      <w:r w:rsidR="00216141">
        <w:rPr>
          <w:rStyle w:val="BodyText2"/>
          <w:rFonts w:ascii="Times" w:hAnsi="Times"/>
          <w:color w:val="000000" w:themeColor="text1"/>
          <w:sz w:val="20"/>
          <w:szCs w:val="20"/>
        </w:rPr>
        <w:t>Grayscale</w:t>
      </w:r>
      <w:proofErr w:type="spellEnd"/>
      <w:r w:rsidR="00216141">
        <w:rPr>
          <w:rStyle w:val="BodyText2"/>
          <w:rFonts w:ascii="Times" w:hAnsi="Times"/>
          <w:color w:val="000000" w:themeColor="text1"/>
          <w:sz w:val="20"/>
          <w:szCs w:val="20"/>
        </w:rPr>
        <w:t>,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images should be submitted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color space. Line art may be provided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proofErr w:type="gramStart"/>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w:t>
      </w:r>
      <w:proofErr w:type="gramEnd"/>
      <w:r w:rsidRPr="001F4C5C">
        <w:rPr>
          <w:rStyle w:val="BodyText2"/>
          <w:rFonts w:ascii="Times" w:hAnsi="Times"/>
          <w:color w:val="000000" w:themeColor="text1"/>
          <w:sz w:val="20"/>
          <w:szCs w:val="20"/>
        </w:rPr>
        <w:t xml:space="preserve"> is the recommended file format.</w:t>
      </w:r>
    </w:p>
    <w:p w14:paraId="4E19A54D" w14:textId="77777777" w:rsidR="001B36B1" w:rsidRPr="0013354F" w:rsidRDefault="001B36B1" w:rsidP="001B36B1"/>
    <w:p w14:paraId="48E74946" w14:textId="77777777" w:rsidR="001B36B1" w:rsidRPr="0013354F" w:rsidRDefault="001B36B1" w:rsidP="001F4C5C">
      <w:pPr>
        <w:pStyle w:val="Ttulo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Ttulo2"/>
      </w:pPr>
      <w:r w:rsidRPr="00E857A2">
        <w:t>Using Labels Within Figures</w:t>
      </w:r>
    </w:p>
    <w:p w14:paraId="13F063DE" w14:textId="71BA7D97" w:rsidR="001B36B1" w:rsidRPr="00E857A2" w:rsidRDefault="009F40FB" w:rsidP="001F4C5C">
      <w:pPr>
        <w:pStyle w:val="Ttulo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35pt;height:6pt" o:ole="" fillcolor="window">
            <v:imagedata r:id="rId19" o:title=""/>
          </v:shape>
          <o:OLEObject Type="Embed" ProgID="Equation.3" ShapeID="_x0000_i1026" DrawAspect="Content" ObjectID="_1420190628"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Ttulo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Ttulo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w:t>
      </w:r>
      <w:proofErr w:type="gramStart"/>
      <w:r w:rsidRPr="001F4C5C">
        <w:rPr>
          <w:rStyle w:val="BodyText2"/>
          <w:rFonts w:ascii="Times" w:hAnsi="Times"/>
          <w:color w:val="000000" w:themeColor="text1"/>
          <w:sz w:val="20"/>
          <w:szCs w:val="20"/>
        </w:rPr>
        <w:t>.t’</w:t>
      </w:r>
      <w:proofErr w:type="gramEnd"/>
      <w:r w:rsidRPr="001F4C5C">
        <w:rPr>
          <w:rStyle w:val="BodyText2"/>
          <w:rFonts w:ascii="Times" w:hAnsi="Times"/>
          <w:color w:val="000000" w:themeColor="text1"/>
          <w:sz w:val="20"/>
          <w:szCs w:val="20"/>
        </w:rPr>
        <w:t xml:space="preserve"> is inserted in-between the author’s name and the table number. For example, author Anderson’s first three tables would be named ander.t1.tif, ander.t2.ps, </w:t>
      </w:r>
      <w:proofErr w:type="gramStart"/>
      <w:r w:rsidRPr="001F4C5C">
        <w:rPr>
          <w:rStyle w:val="BodyText2"/>
          <w:rFonts w:ascii="Times" w:hAnsi="Times"/>
          <w:color w:val="000000" w:themeColor="text1"/>
          <w:sz w:val="20"/>
          <w:szCs w:val="20"/>
        </w:rPr>
        <w:t>ander.t3.eps</w:t>
      </w:r>
      <w:proofErr w:type="gramEnd"/>
      <w:r w:rsidRPr="001F4C5C">
        <w:rPr>
          <w:rStyle w:val="BodyText2"/>
          <w:rFonts w:ascii="Times" w:hAnsi="Times"/>
          <w:color w:val="000000" w:themeColor="text1"/>
          <w:sz w:val="20"/>
          <w:szCs w:val="20"/>
        </w:rPr>
        <w:t>.</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Ttulo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Ttulo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ipervnculo"/>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ipervnculo"/>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Ttulo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Ttulo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w:t>
      </w:r>
      <w:proofErr w:type="spellStart"/>
      <w:r w:rsidRPr="0013354F">
        <w:t>grayscale</w:t>
      </w:r>
      <w:proofErr w:type="spellEnd"/>
      <w:r w:rsidRPr="0013354F">
        <w:t xml:space="preserv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Ttulo1"/>
        <w:jc w:val="both"/>
      </w:pPr>
      <w:r>
        <w:t>Conclusion</w:t>
      </w:r>
    </w:p>
    <w:p w14:paraId="5BC5F17B" w14:textId="77777777" w:rsidR="00E97402" w:rsidRPr="00CD684F" w:rsidRDefault="00E97402" w:rsidP="00CD684F">
      <w:pPr>
        <w:pStyle w:val="Ttulo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Ttulo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xml:space="preserve">, rather, type the reference list at the end of the paper using the “References” </w:t>
      </w:r>
      <w:proofErr w:type="gramStart"/>
      <w:r w:rsidR="005D72BB">
        <w:t>style.</w:t>
      </w:r>
      <w:proofErr w:type="gramEnd"/>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Ttulo2"/>
      </w:pPr>
      <w:r>
        <w:t>Footnotes</w:t>
      </w:r>
    </w:p>
    <w:p w14:paraId="7D4B8476" w14:textId="77777777" w:rsidR="00C075EF" w:rsidRDefault="00C075EF" w:rsidP="00C075EF">
      <w:pPr>
        <w:pStyle w:val="Text"/>
      </w:pPr>
      <w:r>
        <w:t>Number footnotes separately in superscripts (Insert | Footnote).</w:t>
      </w:r>
      <w:r>
        <w:rPr>
          <w:rStyle w:val="Refdenotaalpi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Ttulo1"/>
      </w:pPr>
      <w:r>
        <w:t>Submitting Your P</w:t>
      </w:r>
      <w:r w:rsidR="009C7D17">
        <w:t>aper for Review</w:t>
      </w:r>
    </w:p>
    <w:p w14:paraId="2A21A039" w14:textId="0141A520" w:rsidR="009C7D17" w:rsidRDefault="00EE6FFC" w:rsidP="009C7D17">
      <w:pPr>
        <w:pStyle w:val="Ttulo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Ttulo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Ttulo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3" w:history="1">
        <w:r w:rsidR="00EE6FFC" w:rsidRPr="00603B0D">
          <w:rPr>
            <w:rStyle w:val="Hipervnculo"/>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Ttulo2"/>
      </w:pPr>
      <w:r>
        <w:t xml:space="preserve">Final Stage Using </w:t>
      </w:r>
      <w:proofErr w:type="gramStart"/>
      <w:r>
        <w:t xml:space="preserve">ScholarOne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w:t>
      </w:r>
      <w:proofErr w:type="spellStart"/>
      <w:r w:rsidRPr="001C50D7">
        <w:t>pdf</w:t>
      </w:r>
      <w:proofErr w:type="spellEnd"/>
      <w:r w:rsidRPr="001C50D7">
        <w:t xml:space="preserve">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Ttulo2"/>
      </w:pPr>
      <w:r w:rsidRPr="00E97B99">
        <w:lastRenderedPageBreak/>
        <w:t>Copyright Form</w:t>
      </w:r>
    </w:p>
    <w:p w14:paraId="7CFFB1AD" w14:textId="77777777" w:rsidR="00E97B99" w:rsidRDefault="00E97B99" w:rsidP="00E97B99">
      <w:pPr>
        <w:pStyle w:val="Text"/>
      </w:pPr>
      <w:r>
        <w:t>An IEEE copyright form should accompany your final submission. You can get a .</w:t>
      </w:r>
      <w:proofErr w:type="spellStart"/>
      <w:r>
        <w:t>pdf</w:t>
      </w:r>
      <w:proofErr w:type="spellEnd"/>
      <w:r>
        <w:t xml:space="preserve">, .html, or .doc version at </w:t>
      </w:r>
      <w:hyperlink r:id="rId24" w:history="1">
        <w:r>
          <w:rPr>
            <w:rStyle w:val="Hipervnculo"/>
          </w:rPr>
          <w:t>http://www.ieee.org/copyright</w:t>
        </w:r>
      </w:hyperlink>
      <w:r>
        <w:rPr>
          <w:i/>
          <w:iCs/>
        </w:rPr>
        <w:t>.</w:t>
      </w:r>
      <w:r>
        <w:t xml:space="preserve"> Authors are responsible for obtaining any security clearances.</w:t>
      </w:r>
    </w:p>
    <w:p w14:paraId="785047AF" w14:textId="77777777" w:rsidR="005D72BB" w:rsidRDefault="005D72BB" w:rsidP="005D72BB">
      <w:pPr>
        <w:pStyle w:val="Ttulo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ipervnculo"/>
            <w:sz w:val="18"/>
          </w:rPr>
          <w:t>http://www.ieee.org/web/publications/authors/transjnl/index.html</w:t>
        </w:r>
      </w:hyperlink>
      <w:r>
        <w:rPr>
          <w:rStyle w:val="Hipervnculo"/>
          <w:sz w:val="18"/>
        </w:rPr>
        <w:t xml:space="preserve">. </w:t>
      </w:r>
      <w:r>
        <w:t xml:space="preserve">Authors of rejected papers may </w:t>
      </w:r>
      <w:r w:rsidR="00E965C5">
        <w:t>revise and resubmit them a</w:t>
      </w:r>
      <w:r>
        <w:t xml:space="preserve">s regular papers, whereupon </w:t>
      </w:r>
      <w:proofErr w:type="gramStart"/>
      <w:r>
        <w:t>they will be reviewed by two new referees</w:t>
      </w:r>
      <w:proofErr w:type="gramEnd"/>
      <w:r>
        <w:t>.</w:t>
      </w:r>
    </w:p>
    <w:p w14:paraId="493AC590" w14:textId="77777777" w:rsidR="005D72BB" w:rsidRDefault="005D72BB" w:rsidP="005D72BB">
      <w:pPr>
        <w:pStyle w:val="Text"/>
      </w:pPr>
    </w:p>
    <w:p w14:paraId="6EB9F795" w14:textId="77777777" w:rsidR="005D72BB" w:rsidRDefault="005D72BB" w:rsidP="005D72BB">
      <w:pPr>
        <w:pStyle w:val="Ttulo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proofErr w:type="gramStart"/>
      <w:r w:rsidR="00B65BD3">
        <w:t>;</w:t>
      </w:r>
      <w:proofErr w:type="gramEnd"/>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proofErr w:type="gramStart"/>
      <w:r>
        <w:rPr>
          <w:spacing w:val="6"/>
        </w:rPr>
        <w:t>W</w:t>
      </w:r>
      <w:r>
        <w:rPr>
          <w:spacing w:val="5"/>
        </w:rPr>
        <w:t>.</w:t>
      </w:r>
      <w:r>
        <w:rPr>
          <w:spacing w:val="6"/>
        </w:rPr>
        <w:t>-</w:t>
      </w:r>
      <w:proofErr w:type="gramEnd"/>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proofErr w:type="gramStart"/>
      <w:r>
        <w:rPr>
          <w:rFonts w:ascii="TimesNewRomanPS-ItalicMT" w:hAnsi="TimesNewRomanPS-ItalicMT" w:cs="TimesNewRomanPS-ItalicMT"/>
          <w:i/>
          <w:iCs/>
        </w:rPr>
        <w:t>x</w:t>
      </w:r>
      <w:proofErr w:type="gramEnd"/>
      <w:r>
        <w:rPr>
          <w:rFonts w:ascii="TimesNewRomanPS-ItalicMT" w:hAnsi="TimesNewRomanPS-ItalicMT" w:cs="TimesNewRomanPS-ItalicMT"/>
          <w:i/>
          <w:iCs/>
        </w:rPr>
        <w:t xml:space="preserve">,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proofErr w:type="gramStart"/>
      <w:r w:rsidRPr="007F7AA6">
        <w:t>.,</w:t>
      </w:r>
      <w:proofErr w:type="gramEnd"/>
      <w:r w:rsidRPr="007F7AA6">
        <w:t xml:space="preserve">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w:t>
      </w:r>
      <w:proofErr w:type="gramStart"/>
      <w:r>
        <w:t>e</w:t>
      </w:r>
      <w:r>
        <w:rPr>
          <w:spacing w:val="1"/>
        </w:rPr>
        <w:t>d</w:t>
      </w:r>
      <w:r>
        <w:t>iti</w:t>
      </w:r>
      <w:r>
        <w:rPr>
          <w:spacing w:val="1"/>
        </w:rPr>
        <w:t>o</w:t>
      </w:r>
      <w:r>
        <w:t>n</w:t>
      </w:r>
      <w:proofErr w:type="gramEnd"/>
      <w:r>
        <w:t>)</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ipervnculo"/>
          </w:rPr>
          <w:t>htt</w:t>
        </w:r>
        <w:r w:rsidR="00263943" w:rsidRPr="006C7A8D">
          <w:rPr>
            <w:rStyle w:val="Hipervnculo"/>
            <w:spacing w:val="1"/>
          </w:rPr>
          <w:t>p</w:t>
        </w:r>
        <w:r w:rsidR="00263943" w:rsidRPr="006C7A8D">
          <w:rPr>
            <w:rStyle w:val="Hipervnculo"/>
          </w:rPr>
          <w:t>://ho</w:t>
        </w:r>
        <w:r w:rsidR="00263943" w:rsidRPr="006C7A8D">
          <w:rPr>
            <w:rStyle w:val="Hipervnculo"/>
            <w:spacing w:val="-2"/>
          </w:rPr>
          <w:t>m</w:t>
        </w:r>
        <w:r w:rsidR="00263943" w:rsidRPr="006C7A8D">
          <w:rPr>
            <w:rStyle w:val="Hipervnculo"/>
          </w:rPr>
          <w:t>e.p</w:t>
        </w:r>
        <w:r w:rsidR="00263943" w:rsidRPr="006C7A8D">
          <w:rPr>
            <w:rStyle w:val="Hipervnculo"/>
            <w:spacing w:val="-1"/>
          </w:rPr>
          <w:t>r</w:t>
        </w:r>
        <w:r w:rsidR="00263943" w:rsidRPr="006C7A8D">
          <w:rPr>
            <w:rStyle w:val="Hipervnculo"/>
          </w:rPr>
          <w:t>ocess.</w:t>
        </w:r>
        <w:r w:rsidR="00263943" w:rsidRPr="006C7A8D">
          <w:rPr>
            <w:rStyle w:val="Hipervnculo"/>
            <w:spacing w:val="-1"/>
          </w:rPr>
          <w:t>c</w:t>
        </w:r>
        <w:r w:rsidR="00263943" w:rsidRPr="006C7A8D">
          <w:rPr>
            <w:rStyle w:val="Hipervnculo"/>
            <w:spacing w:val="1"/>
          </w:rPr>
          <w:t>o</w:t>
        </w:r>
        <w:r w:rsidR="00263943" w:rsidRPr="006C7A8D">
          <w:rPr>
            <w:rStyle w:val="Hipervnculo"/>
            <w:spacing w:val="-2"/>
          </w:rPr>
          <w:t>m</w:t>
        </w:r>
        <w:r w:rsidR="00263943" w:rsidRPr="006C7A8D">
          <w:rPr>
            <w:rStyle w:val="Hipervnculo"/>
          </w:rPr>
          <w:t>/Int</w:t>
        </w:r>
        <w:r w:rsidR="00263943" w:rsidRPr="006C7A8D">
          <w:rPr>
            <w:rStyle w:val="Hipervnculo"/>
            <w:spacing w:val="1"/>
          </w:rPr>
          <w:t>r</w:t>
        </w:r>
        <w:r w:rsidR="00263943" w:rsidRPr="006C7A8D">
          <w:rPr>
            <w:rStyle w:val="Hipervnculo"/>
          </w:rPr>
          <w:t>anets/</w:t>
        </w:r>
        <w:r w:rsidR="00263943" w:rsidRPr="006C7A8D">
          <w:rPr>
            <w:rStyle w:val="Hipervnculo"/>
            <w:spacing w:val="-1"/>
          </w:rPr>
          <w:t>w</w:t>
        </w:r>
        <w:r w:rsidR="00263943" w:rsidRPr="006C7A8D">
          <w:rPr>
            <w:rStyle w:val="Hipervnculo"/>
            <w:spacing w:val="1"/>
          </w:rPr>
          <w:t>p</w:t>
        </w:r>
        <w:r w:rsidR="00263943" w:rsidRPr="006C7A8D">
          <w:rPr>
            <w:rStyle w:val="Hipervnculo"/>
            <w:spacing w:val="-1"/>
          </w:rPr>
          <w:t>2</w:t>
        </w:r>
        <w:r w:rsidR="00263943" w:rsidRPr="006C7A8D">
          <w:rPr>
            <w:rStyle w:val="Hipervnculo"/>
          </w:rPr>
          <w:t>.h</w:t>
        </w:r>
        <w:r w:rsidR="00263943" w:rsidRPr="006C7A8D">
          <w:rPr>
            <w:rStyle w:val="Hipervnculo"/>
            <w:spacing w:val="-2"/>
          </w:rPr>
          <w:t>t</w:t>
        </w:r>
        <w:r w:rsidR="00263943" w:rsidRPr="006C7A8D">
          <w:rPr>
            <w:rStyle w:val="Hipervnculo"/>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proofErr w:type="spellStart"/>
      <w:r w:rsidR="001A60B1" w:rsidRPr="00263943">
        <w:rPr>
          <w:spacing w:val="26"/>
        </w:rPr>
        <w:t>Ar</w:t>
      </w:r>
      <w:r w:rsidR="001A60B1" w:rsidRPr="00263943">
        <w:rPr>
          <w:spacing w:val="24"/>
        </w:rPr>
        <w:t>ch</w:t>
      </w:r>
      <w:r w:rsidR="001A60B1" w:rsidRPr="00263943">
        <w:t>i</w:t>
      </w:r>
      <w:proofErr w:type="spellEnd"/>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proofErr w:type="spellStart"/>
      <w:r w:rsidR="001A60B1" w:rsidRPr="00263943">
        <w:rPr>
          <w:spacing w:val="24"/>
        </w:rPr>
        <w:t>n</w:t>
      </w:r>
      <w:r w:rsidR="001A60B1" w:rsidRPr="00263943">
        <w:t>g</w:t>
      </w:r>
      <w:proofErr w:type="spellEnd"/>
      <w:r w:rsidR="001A60B1" w:rsidRPr="00263943">
        <w:t xml:space="preserve">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proofErr w:type="spellStart"/>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proofErr w:type="spellEnd"/>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xml:space="preserve">, Standard number, </w:t>
      </w:r>
      <w:proofErr w:type="gramStart"/>
      <w:r>
        <w:t>date</w:t>
      </w:r>
      <w:proofErr w:type="gramEnd"/>
      <w:r>
        <w:t>.</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es-ES" w:eastAsia="es-ES"/>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es-ES" w:eastAsia="es-ES"/>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 xml:space="preserve">degree was earned. The author’s major field of study should be </w:t>
      </w:r>
      <w:proofErr w:type="gramStart"/>
      <w:r w:rsidR="00E97402" w:rsidRPr="00CD684F">
        <w:rPr>
          <w:sz w:val="20"/>
          <w:szCs w:val="20"/>
        </w:rPr>
        <w:t>lower-cased</w:t>
      </w:r>
      <w:proofErr w:type="gramEnd"/>
      <w:r w:rsidR="00E97402" w:rsidRPr="00CD684F">
        <w:rPr>
          <w:sz w:val="20"/>
          <w:szCs w:val="20"/>
        </w:rPr>
        <w:t>.</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xml:space="preserve">,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w:t>
      </w:r>
      <w:proofErr w:type="gramStart"/>
      <w:r w:rsidRPr="00CD684F">
        <w:rPr>
          <w:sz w:val="20"/>
          <w:szCs w:val="20"/>
        </w:rPr>
        <w:t>professional-looking</w:t>
      </w:r>
      <w:proofErr w:type="gramEnd"/>
      <w:r w:rsidRPr="00CD684F">
        <w:rPr>
          <w:sz w:val="20"/>
          <w:szCs w:val="20"/>
        </w:rPr>
        <w:t xml:space="preserve">, and black and white (see above example). Personal hobbies will be deleted from the </w:t>
      </w:r>
      <w:r w:rsidRPr="00CD684F">
        <w:rPr>
          <w:sz w:val="20"/>
          <w:szCs w:val="20"/>
        </w:rPr>
        <w:lastRenderedPageBreak/>
        <w:t>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es-ES" w:eastAsia="es-ES"/>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w:t>
      </w:r>
      <w:proofErr w:type="spellStart"/>
      <w:r w:rsidRPr="00CD684F">
        <w:rPr>
          <w:rFonts w:ascii="Times-Roman" w:hAnsi="Times-Roman" w:cs="Times-Roman"/>
        </w:rPr>
        <w:t>microscale</w:t>
      </w:r>
      <w:proofErr w:type="spellEnd"/>
      <w:r w:rsidRPr="00CD684F">
        <w:rPr>
          <w:rFonts w:ascii="Times-Roman" w:hAnsi="Times-Roman" w:cs="Times-Roman"/>
        </w:rPr>
        <w:t xml:space="preserv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 xml:space="preserve">received the B.S. degree in mechanical engineering from National Chung Cheng University, </w:t>
      </w:r>
      <w:proofErr w:type="spellStart"/>
      <w:r w:rsidRPr="00CD684F">
        <w:rPr>
          <w:rFonts w:ascii="Times-Roman" w:hAnsi="Times-Roman" w:cs="Times-Roman"/>
        </w:rPr>
        <w:t>Chiayi</w:t>
      </w:r>
      <w:proofErr w:type="spellEnd"/>
      <w:r w:rsidRPr="00CD684F">
        <w:rPr>
          <w:rFonts w:ascii="Times-Roman" w:hAnsi="Times-Roman" w:cs="Times-Roman"/>
        </w:rPr>
        <w:t xml:space="preserve">, Taiwan, in 2004 and the M.S. degree in mechanical engineering from National </w:t>
      </w:r>
      <w:proofErr w:type="spellStart"/>
      <w:r w:rsidRPr="00CD684F">
        <w:rPr>
          <w:rFonts w:ascii="Times-Roman" w:hAnsi="Times-Roman" w:cs="Times-Roman"/>
        </w:rPr>
        <w:t>Tsing</w:t>
      </w:r>
      <w:proofErr w:type="spellEnd"/>
      <w:r w:rsidRPr="00CD684F">
        <w:rPr>
          <w:rFonts w:ascii="Times-Roman" w:hAnsi="Times-Roman" w:cs="Times-Roman"/>
        </w:rPr>
        <w:t xml:space="preserve"> </w:t>
      </w:r>
      <w:proofErr w:type="spellStart"/>
      <w:r w:rsidRPr="00CD684F">
        <w:rPr>
          <w:rFonts w:ascii="Times-Roman" w:hAnsi="Times-Roman" w:cs="Times-Roman"/>
        </w:rPr>
        <w:t>Hua</w:t>
      </w:r>
      <w:proofErr w:type="spellEnd"/>
      <w:r w:rsidRPr="00CD684F">
        <w:rPr>
          <w:rFonts w:ascii="Times-Roman" w:hAnsi="Times-Roman" w:cs="Times-Roman"/>
        </w:rPr>
        <w:t xml:space="preserve"> University, </w:t>
      </w:r>
      <w:proofErr w:type="spellStart"/>
      <w:r w:rsidRPr="00CD684F">
        <w:rPr>
          <w:rFonts w:ascii="Times-Roman" w:hAnsi="Times-Roman" w:cs="Times-Roman"/>
        </w:rPr>
        <w:t>Hsinchu</w:t>
      </w:r>
      <w:proofErr w:type="spellEnd"/>
      <w:r w:rsidRPr="00CD684F">
        <w:rPr>
          <w:rFonts w:ascii="Times-Roman" w:hAnsi="Times-Roman" w:cs="Times-Roman"/>
        </w:rPr>
        <w:t>,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w:t>
      </w:r>
      <w:proofErr w:type="spellStart"/>
      <w:r w:rsidRPr="00CD684F">
        <w:rPr>
          <w:rFonts w:ascii="Times-Roman" w:hAnsi="Times-Roman" w:cs="Times-Roman"/>
        </w:rPr>
        <w:t>Frew</w:t>
      </w:r>
      <w:proofErr w:type="spellEnd"/>
      <w:r w:rsidRPr="00CD684F">
        <w:rPr>
          <w:rFonts w:ascii="Times-Roman" w:hAnsi="Times-Roman" w:cs="Times-Roman"/>
        </w:rPr>
        <w:t xml:space="preserve"> Fellowship (Australian Academy of Science), the I. I. Rabi Prize (APS), the European Frequency and Time Forum Award, the Carl Zeiss Research Award, the William F. </w:t>
      </w:r>
      <w:proofErr w:type="spellStart"/>
      <w:r w:rsidRPr="00CD684F">
        <w:rPr>
          <w:rFonts w:ascii="Times-Roman" w:hAnsi="Times-Roman" w:cs="Times-Roman"/>
        </w:rPr>
        <w:t>Meggers</w:t>
      </w:r>
      <w:proofErr w:type="spellEnd"/>
      <w:r w:rsidRPr="00CD684F">
        <w:rPr>
          <w:rFonts w:ascii="Times-Roman" w:hAnsi="Times-Roman" w:cs="Times-Roman"/>
        </w:rPr>
        <w:t xml:space="preserve">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1254909A" w14:textId="34D13AD9" w:rsidR="008F594A" w:rsidRPr="00837E47" w:rsidRDefault="00FA0943" w:rsidP="00E96A3A">
      <w:pPr>
        <w:autoSpaceDE w:val="0"/>
        <w:autoSpaceDN w:val="0"/>
        <w:adjustRightInd w:val="0"/>
        <w:jc w:val="both"/>
        <w:rPr>
          <w:rFonts w:ascii="Times-Roman" w:hAnsi="Times-Roman" w:cs="Times-Roman"/>
        </w:rPr>
        <w:sectPr w:rsidR="008F594A" w:rsidRPr="00837E47" w:rsidSect="00837E47">
          <w:headerReference w:type="default" r:id="rId34"/>
          <w:footerReference w:type="default" r:id="rId35"/>
          <w:type w:val="continuous"/>
          <w:pgSz w:w="12240" w:h="15840" w:code="1"/>
          <w:pgMar w:top="1008" w:right="936" w:bottom="1008" w:left="936" w:header="432" w:footer="432" w:gutter="0"/>
          <w:cols w:num="2" w:space="288"/>
        </w:sectPr>
      </w:pPr>
      <w:r>
        <w:rPr>
          <w:rFonts w:ascii="Times-Roman" w:hAnsi="Times-Roman" w:cs="Times-Roman"/>
        </w:rPr>
        <w:t xml:space="preserve"> </w:t>
      </w:r>
      <w:bookmarkStart w:id="1" w:name="_GoBack"/>
      <w:bookmarkEnd w:id="1"/>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7CB8" w14:textId="77777777" w:rsidR="00DE07FA" w:rsidRDefault="00DE07FA">
      <w:r>
        <w:separator/>
      </w:r>
    </w:p>
  </w:endnote>
  <w:endnote w:type="continuationSeparator" w:id="0">
    <w:p w14:paraId="54678EC2" w14:textId="77777777" w:rsidR="00DE07FA" w:rsidRDefault="00D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F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DE07FA" w:rsidRDefault="00DE07F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F810" w14:textId="77777777" w:rsidR="00DE07FA" w:rsidRDefault="00DE07FA"/>
  </w:footnote>
  <w:footnote w:type="continuationSeparator" w:id="0">
    <w:p w14:paraId="6AF228CA" w14:textId="77777777" w:rsidR="00DE07FA" w:rsidRDefault="00DE07FA">
      <w:r>
        <w:continuationSeparator/>
      </w:r>
    </w:p>
  </w:footnote>
  <w:footnote w:id="1">
    <w:p w14:paraId="6181040B" w14:textId="25E0FB68" w:rsidR="00DE07FA" w:rsidRDefault="00DE07FA">
      <w:pPr>
        <w:pStyle w:val="Textonotapie"/>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onotapie"/>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onotapie"/>
      </w:pPr>
      <w:r>
        <w:t xml:space="preserve">S. B. Author, Jr., was with Rice University, Houston, </w:t>
      </w:r>
      <w:proofErr w:type="gramStart"/>
      <w:r>
        <w:t>TX</w:t>
      </w:r>
      <w:proofErr w:type="gramEnd"/>
      <w:r>
        <w:t xml:space="preserve"> 77005 USA. He is now with the Department of Physics, Colorado State University, Fort Collins, CO 80523 USA (e-mail: author@lamar.colostate.edu).</w:t>
      </w:r>
    </w:p>
    <w:p w14:paraId="3BB80BC9" w14:textId="77777777" w:rsidR="00DE07FA" w:rsidRDefault="00DE07FA">
      <w:pPr>
        <w:pStyle w:val="Textonotapie"/>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onotapie"/>
      </w:pPr>
      <w:r>
        <w:rPr>
          <w:rStyle w:val="Refdenotaalpi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FA0943">
      <w:rPr>
        <w:noProof/>
      </w:rPr>
      <w:t>8</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A0943"/>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decuerpo">
    <w:name w:val="Body Text Indent"/>
    <w:basedOn w:val="Normal"/>
    <w:link w:val="Sangradetdecuerpo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decuerpoCar">
    <w:name w:val="Sangría de t. de cuerpo Car"/>
    <w:basedOn w:val="Fuentedeprrafopredeter"/>
    <w:link w:val="Sangradetdecuerpo"/>
    <w:rsid w:val="003F26BD"/>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decuerpo">
    <w:name w:val="Body Text Indent"/>
    <w:basedOn w:val="Normal"/>
    <w:link w:val="Sangradetdecuerpo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decuerpoCar">
    <w:name w:val="Sangría de t. de cuerpo Car"/>
    <w:basedOn w:val="Fuentedeprrafopredeter"/>
    <w:link w:val="Sangradetdecuerpo"/>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ditor_de_ecuaciones2.bin"/><Relationship Id="rId21" Type="http://schemas.openxmlformats.org/officeDocument/2006/relationships/hyperlink" Target="http://graphicsqc.ieee.org/" TargetMode="External"/><Relationship Id="rId22" Type="http://schemas.openxmlformats.org/officeDocument/2006/relationships/hyperlink" Target="mailto:graphics@ieee.org" TargetMode="External"/><Relationship Id="rId23" Type="http://schemas.openxmlformats.org/officeDocument/2006/relationships/hyperlink" Target="http://www.ieee.org/publications_standards/publications/authors/authors_submission.html" TargetMode="External"/><Relationship Id="rId24" Type="http://schemas.openxmlformats.org/officeDocument/2006/relationships/hyperlink" Target="http://www.ieee.org/copyright" TargetMode="External"/><Relationship Id="rId25" Type="http://schemas.openxmlformats.org/officeDocument/2006/relationships/hyperlink" Target="http://www.ieee.org/web/publications/authors/transjnl/index.html" TargetMode="External"/><Relationship Id="rId26" Type="http://schemas.openxmlformats.org/officeDocument/2006/relationships/hyperlink" Target="http://www.atm.com/" TargetMode="External"/><Relationship Id="rId27" Type="http://schemas.openxmlformats.org/officeDocument/2006/relationships/hyperlink" Target="http://www.halcyon.com/pub/journals/21ps03-vidmar" TargetMode="External"/><Relationship Id="rId28" Type="http://schemas.openxmlformats.org/officeDocument/2006/relationships/hyperlink" Target="http://home.process.com/Intranets/wp2.htp" TargetMode="External"/><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HUMANIST@NYVM.ORG" TargetMode="External"/><Relationship Id="rId31" Type="http://schemas.openxmlformats.org/officeDocument/2006/relationships/image" Target="media/image4.tif"/><Relationship Id="rId32" Type="http://schemas.openxmlformats.org/officeDocument/2006/relationships/image" Target="media/image5.tif"/><Relationship Id="rId9" Type="http://schemas.openxmlformats.org/officeDocument/2006/relationships/hyperlink" Target="mailto:keywords@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6.tif"/><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ieee.org/organizations/pubs/ani_prod/keywrd98.txt" TargetMode="External"/><Relationship Id="rId11" Type="http://schemas.openxmlformats.org/officeDocument/2006/relationships/hyperlink" Target="http://www.ieee.org/web/publications/authors/transjnl/index.html" TargetMode="External"/><Relationship Id="rId12" Type="http://schemas.openxmlformats.org/officeDocument/2006/relationships/hyperlink" Target="http://www.adobe.com/support/downloads/pdrvwin.htm" TargetMode="External"/><Relationship Id="rId13" Type="http://schemas.openxmlformats.org/officeDocument/2006/relationships/hyperlink" Target="http://www.adobe.com/support/downloads/" TargetMode="External"/><Relationship Id="rId14" Type="http://schemas.openxmlformats.org/officeDocument/2006/relationships/image" Target="media/image1.wmf"/><Relationship Id="rId15" Type="http://schemas.openxmlformats.org/officeDocument/2006/relationships/oleObject" Target="embeddings/Microsoft_Editor_de_ecuaciones1.bin"/><Relationship Id="rId16" Type="http://schemas.openxmlformats.org/officeDocument/2006/relationships/hyperlink" Target="http://www.ieee.org/web/publications/authors/transjnl/index.html" TargetMode="External"/><Relationship Id="rId17" Type="http://schemas.openxmlformats.org/officeDocument/2006/relationships/image" Target="media/image2.png"/><Relationship Id="rId18" Type="http://schemas.openxmlformats.org/officeDocument/2006/relationships/image" Target="media/image20.png"/><Relationship Id="rId19" Type="http://schemas.openxmlformats.org/officeDocument/2006/relationships/image" Target="media/image3.wmf"/><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4247-7AD0-E246-8387-3B77176C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6257</Words>
  <Characters>34414</Characters>
  <Application>Microsoft Macintosh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40590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Raul</cp:lastModifiedBy>
  <cp:revision>6</cp:revision>
  <cp:lastPrinted>2012-08-02T18:53:00Z</cp:lastPrinted>
  <dcterms:created xsi:type="dcterms:W3CDTF">2012-11-21T16:14:00Z</dcterms:created>
  <dcterms:modified xsi:type="dcterms:W3CDTF">2017-01-19T11:37:00Z</dcterms:modified>
</cp:coreProperties>
</file>