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before="95" w:line="240" w:lineRule="auto"/>
        <w:ind w:left="123" w:right="-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w:pict>
          <v:shape id="_x0000_i1025" style="width:79.85pt;height:54.9pt;mso-position-horizontal-relative:char;mso-position-vertical-relative:line" type="#_x0000_t75">
            <v:imagedata r:id="rId1" o:title="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10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7" w:line="240" w:lineRule="auto"/>
        <w:ind w:left="105" w:right="-20" w:firstLine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IEEE IES Finance Committee: Expression of Interest</w:t>
      </w:r>
    </w:p>
    <w:p w:rsidR="00000000" w:rsidDel="00000000" w:rsidP="00000000" w:rsidRDefault="00000000" w:rsidRPr="00000000" w14:paraId="00000005">
      <w:pPr>
        <w:spacing w:after="0" w:before="7" w:line="240" w:lineRule="auto"/>
        <w:ind w:left="105" w:right="-20" w:firstLine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0" w:before="7" w:line="240" w:lineRule="auto"/>
        <w:ind w:left="105" w:right="-20" w:firstLine="0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For enhancement of IES activities through 2022</w:t>
      </w:r>
    </w:p>
    <w:p w:rsidR="00000000" w:rsidDel="00000000" w:rsidP="00000000" w:rsidRDefault="00000000" w:rsidRPr="00000000" w14:paraId="00000007">
      <w:pPr>
        <w:spacing w:after="0" w:before="20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4" w:lineRule="auto"/>
        <w:ind w:left="105" w:right="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complete one form for each project requested (deadline Sep. 1, 2021). Fields marked with 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” are mandatory.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" w:line="15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05" w:right="-20" w:firstLine="0"/>
        <w:rPr>
          <w:rFonts w:ascii="Times New Roman" w:cs="Times New Roman" w:eastAsia="Times New Roman" w:hAnsi="Times New Roman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Project Title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0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105" w:right="-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Proposer &amp; team members (name, email, IES affiliation)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" w:line="240" w:lineRule="auto"/>
        <w:ind w:left="105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(must be an IES AdCom member, no voting rights necessary)</w:t>
      </w:r>
    </w:p>
    <w:p w:rsidR="00000000" w:rsidDel="00000000" w:rsidP="00000000" w:rsidRDefault="00000000" w:rsidRPr="00000000" w14:paraId="00000013">
      <w:pPr>
        <w:spacing w:after="0" w:before="10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105" w:right="-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Anticipated Funding Period (start/end date)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2" w:line="240" w:lineRule="auto"/>
        <w:ind w:left="105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105" w:right="-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Scope and Brief Description of the Project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2" w:line="240" w:lineRule="auto"/>
        <w:ind w:left="105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(character limit = 1000 characters)</w:t>
      </w:r>
    </w:p>
    <w:p w:rsidR="00000000" w:rsidDel="00000000" w:rsidP="00000000" w:rsidRDefault="00000000" w:rsidRPr="00000000" w14:paraId="0000001D">
      <w:pPr>
        <w:spacing w:after="0" w:before="10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105" w:right="-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Method/Approach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2" w:line="240" w:lineRule="auto"/>
        <w:ind w:left="105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(how it will be done; character limit = 500 characters)</w:t>
      </w:r>
    </w:p>
    <w:p w:rsidR="00000000" w:rsidDel="00000000" w:rsidP="00000000" w:rsidRDefault="00000000" w:rsidRPr="00000000" w14:paraId="00000023">
      <w:pPr>
        <w:spacing w:after="0" w:before="10" w:line="1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105" w:right="-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Desired Outcome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7" w:line="274" w:lineRule="auto"/>
        <w:ind w:left="105" w:right="589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(the results of the projects, benefits to IES society &amp; wider community; how will IES operations be enhanced/streamlined, how will IES benefit overall as professional society, being modernized and becoming even stronger; character limit = 500 characters)</w:t>
      </w:r>
    </w:p>
    <w:p w:rsidR="00000000" w:rsidDel="00000000" w:rsidP="00000000" w:rsidRDefault="00000000" w:rsidRPr="00000000" w14:paraId="00000029">
      <w:pPr>
        <w:spacing w:after="0" w:before="2" w:line="15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105" w:right="-20" w:firstLine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Estimated cost (total)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74" w:lineRule="auto"/>
        <w:ind w:left="105" w:right="-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(project must be completed by December 31, 2022)</w:t>
      </w:r>
    </w:p>
    <w:sectPr>
      <w:pgSz w:h="15840" w:w="12240" w:orient="portrait"/>
      <w:pgMar w:bottom="280" w:top="360" w:left="620" w:right="12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23102B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/I1oMyEXpsLOE5/VCbVVsx4Umw==">AMUW2mVtcEABORABjFUqdiEOzLVffeUBIPN57HtKgy3Hp28fdXVyUIVUrWqclEuGGXIyfffcprX3c2hzUTOBAMUSamM/XHXwl6bRQcm6XXyMnzYhjj+hbwXQAeepzhmtg9uOrKzJB3Oj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2021-06-12T12:13:00Z</dcterms:created>
</cp:coreProperties>
</file>